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t>Ficha de criação de reino</w:t>
      </w:r>
    </w:p>
    <w:p>
      <w:pPr>
        <w:pStyle w:val="Subtitle"/>
        <w:spacing w:after="120"/>
      </w:pPr>
      <w:r>
        <w:t>Modelo em branco para impressão</w:t>
      </w:r>
    </w:p>
    <w:p>
      <w:pPr>
        <w:spacing w:after="160"/>
      </w:pPr>
      <w:r>
        <w:t>Registre relações e consequências. Deixe em branco o que ainda não foi decidido; use os campos finais para testar uma cena ou situação de RPG.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6406"/>
      </w:tblGrid>
      <w:tr>
        <w:tc>
          <w:tcPr>
            <w:tcW w:type="dxa" w:w="49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Campo e pergunta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Resposta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Nome e escala</w:t>
              <w:br/>
              <w:t>Nome, extensão, capital e fronteiras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Geografia e rotas</w:t>
              <w:br/>
              <w:t>Terreno, clima, travessias, barreiras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Recursos e limites</w:t>
              <w:br/>
              <w:t>Produção, importações, escassez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População e regiões</w:t>
              <w:br/>
              <w:t>Grupos, diferenças regionais, distribuição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Governo e sucessão</w:t>
              <w:br/>
              <w:t>Instituições, escolha do poder, contestação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Economia e tributos</w:t>
              <w:br/>
              <w:t>Trabalho, comércio, cobrança, desigualdade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Cultura e memória</w:t>
              <w:br/>
              <w:t>Festas, costumes, divergências internas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Relações externas</w:t>
              <w:br/>
              <w:t>Vizinhos, acordos, dependências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Conflito atual</w:t>
              <w:br/>
              <w:t>Atores, objetivo, custo social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Efeito numa cidade</w:t>
              <w:br/>
              <w:t>Como a decisão do reino altera um lugar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Cena ou situação de RPG</w:t>
              <w:br/>
              <w:t>Escolha observável sob pressão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Contradição a revisar</w:t>
              <w:br/>
              <w:t>Pergunta em aberto para continuidade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br/>
              <w:br/>
            </w:r>
          </w:p>
        </w:tc>
      </w:tr>
    </w:tbl>
    <w:p>
      <w:pPr>
        <w:spacing w:before="140"/>
      </w:pPr>
      <w:r>
        <w:rPr>
          <w:b/>
          <w:sz w:val="18"/>
        </w:rPr>
        <w:t>Próximo teste: condição do mundo → consequência social → escolha de personagem → cena.</w:t>
      </w:r>
    </w:p>
    <w:p>
      <w:r>
        <w:br w:type="page"/>
      </w:r>
    </w:p>
    <w:p>
      <w:pPr>
        <w:pStyle w:val="Title"/>
        <w:spacing w:after="80"/>
      </w:pPr>
      <w:r>
        <w:t>Ficha de criação de reino</w:t>
      </w:r>
    </w:p>
    <w:p>
      <w:pPr>
        <w:pStyle w:val="Subtitle"/>
        <w:spacing w:after="120"/>
      </w:pPr>
      <w:r>
        <w:t>Exemplo fictício preenchido</w:t>
      </w:r>
    </w:p>
    <w:p>
      <w:pPr>
        <w:spacing w:after="160"/>
      </w:pPr>
      <w:r>
        <w:t>Registre relações e consequências. Deixe em branco o que ainda não foi decidido; use os campos finais para testar uma cena ou situação de RPG.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6406"/>
      </w:tblGrid>
      <w:tr>
        <w:tc>
          <w:tcPr>
            <w:tcW w:type="dxa" w:w="49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Campo e pergunta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Resposta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Nome e escala</w:t>
              <w:br/>
              <w:t>Nome, extensão, capital e fronteiras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Três Margens; capital em Várzea Alta; três vales ligados por rios.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Geografia e rotas</w:t>
              <w:br/>
              <w:t>Terreno, clima, travessias, barreiras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Cheias sazonais isolam o vale leste; pontes concentram comércio.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Recursos e limites</w:t>
              <w:br/>
              <w:t>Produção, importações, escassez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Grãos e argila; importa ferro; uma seca ameaça os canais de irrigação.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População e regiões</w:t>
              <w:br/>
              <w:t>Grupos, diferenças regionais, distribuição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Lavradores, artesãos e barqueiros; cada vale mantém assembleia local.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Governo e sucessão</w:t>
              <w:br/>
              <w:t>Instituições, escolha do poder, contestação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Monarca eleito pelas três assembleias; mandato termina com a próxima cheia.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Economia e tributos</w:t>
              <w:br/>
              <w:t>Trabalho, comércio, cobrança, desigualdade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Pedágios das pontes pagam diques; o vale leste paga e recebe menos obras.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Cultura e memória</w:t>
              <w:br/>
              <w:t>Festas, costumes, divergências internas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Festa da abertura dos canais; cada vale conta a origem do pacto de modo distinto.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Relações externas</w:t>
              <w:br/>
              <w:t>Vizinhos, acordos, dependências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Nacar exporta sal pelo estuário; ferro chega de cidades além da serra.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Conflito atual</w:t>
              <w:br/>
              <w:t>Atores, objetivo, custo social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O vale leste ameaça reter grãos até obter uma ponte segura.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Efeito numa cidade</w:t>
              <w:br/>
              <w:t>Como a decisão do reino altera um lugar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Sem grãos, Nacar raciona pão e aumenta as taxas de atracação.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Cena ou situação de RPG</w:t>
              <w:br/>
              <w:t>Escolha observável sob pressão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Na assembleia, emissários decidem entre financiar a ponte ou manter os diques.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7"/>
              </w:rPr>
              <w:t>Contradição a revisar</w:t>
              <w:br/>
              <w:t>Pergunta em aberto para continuidade</w:t>
            </w:r>
          </w:p>
        </w:tc>
        <w:tc>
          <w:tcPr>
            <w:tcW w:type="dxa" w:w="640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O mandato termina na cheia, mas há relatos de dois monarcas simultâneos.</w:t>
            </w:r>
          </w:p>
        </w:tc>
      </w:tr>
    </w:tbl>
    <w:p>
      <w:pPr>
        <w:spacing w:before="140"/>
      </w:pPr>
      <w:r>
        <w:rPr>
          <w:b/>
          <w:sz w:val="18"/>
        </w:rPr>
        <w:t>Próximo teste: condição do mundo → consequência social → escolha de personagem → cena.</w:t>
      </w:r>
    </w:p>
    <w:sectPr w:rsidR="00FC693F" w:rsidRPr="0006063C" w:rsidSect="00034616">
      <w:pgSz w:w="11906" w:h="16838"/>
      <w:pgMar w:top="850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41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